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33F" w:rsidRPr="00E8333F" w:rsidRDefault="00E8333F" w:rsidP="00E833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8333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Приветственное слово </w:t>
      </w:r>
      <w:proofErr w:type="spellStart"/>
      <w:r w:rsidRPr="00E8333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тьютора</w:t>
      </w:r>
      <w:proofErr w:type="spellEnd"/>
    </w:p>
    <w:p w:rsidR="00E8333F" w:rsidRDefault="00E8333F">
      <w:pPr>
        <w:rPr>
          <w:rFonts w:ascii="Verdana" w:hAnsi="Verdana"/>
          <w:color w:val="262626"/>
          <w:sz w:val="18"/>
          <w:szCs w:val="18"/>
          <w:shd w:val="clear" w:color="auto" w:fill="FFFFFF"/>
        </w:rPr>
      </w:pPr>
    </w:p>
    <w:p w:rsidR="00774A11" w:rsidRDefault="00E8333F">
      <w:r>
        <w:rPr>
          <w:rFonts w:ascii="Verdana" w:hAnsi="Verdana"/>
          <w:color w:val="262626"/>
          <w:sz w:val="18"/>
          <w:szCs w:val="18"/>
          <w:shd w:val="clear" w:color="auto" w:fill="FFFFFF"/>
        </w:rPr>
        <w:t>Уважаемые слушатели!</w:t>
      </w:r>
      <w:bookmarkStart w:id="0" w:name="_GoBack"/>
      <w:bookmarkEnd w:id="0"/>
      <w:r>
        <w:rPr>
          <w:rFonts w:ascii="Verdana" w:hAnsi="Verdana"/>
          <w:color w:val="262626"/>
          <w:sz w:val="18"/>
          <w:szCs w:val="18"/>
        </w:rPr>
        <w:br/>
      </w:r>
      <w:r>
        <w:rPr>
          <w:rFonts w:ascii="Verdana" w:hAnsi="Verdana"/>
          <w:color w:val="262626"/>
          <w:sz w:val="18"/>
          <w:szCs w:val="18"/>
          <w:shd w:val="clear" w:color="auto" w:fill="FFFFFF"/>
        </w:rPr>
        <w:t>     Презентация работы заказчику, руководству или коллегам, даже просто проведение большой встречи</w:t>
      </w:r>
      <w:r>
        <w:rPr>
          <w:rFonts w:ascii="Arial" w:hAnsi="Arial" w:cs="Arial"/>
          <w:color w:val="262626"/>
          <w:sz w:val="18"/>
          <w:szCs w:val="18"/>
          <w:shd w:val="clear" w:color="auto" w:fill="FFFFFF"/>
        </w:rPr>
        <w:t> </w:t>
      </w:r>
      <w:r>
        <w:rPr>
          <w:rFonts w:ascii="Verdana" w:hAnsi="Verdana" w:cs="Verdana"/>
          <w:color w:val="262626"/>
          <w:sz w:val="18"/>
          <w:szCs w:val="18"/>
          <w:shd w:val="clear" w:color="auto" w:fill="FFFFFF"/>
        </w:rPr>
        <w:t>—</w:t>
      </w:r>
      <w:r>
        <w:rPr>
          <w:rFonts w:ascii="Arial" w:hAnsi="Arial" w:cs="Arial"/>
          <w:color w:val="262626"/>
          <w:sz w:val="18"/>
          <w:szCs w:val="18"/>
          <w:shd w:val="clear" w:color="auto" w:fill="FFFFFF"/>
        </w:rPr>
        <w:t> </w:t>
      </w:r>
      <w:r>
        <w:rPr>
          <w:rFonts w:ascii="Verdana" w:hAnsi="Verdana" w:cs="Verdana"/>
          <w:color w:val="262626"/>
          <w:sz w:val="18"/>
          <w:szCs w:val="18"/>
          <w:shd w:val="clear" w:color="auto" w:fill="FFFFFF"/>
        </w:rPr>
        <w:t>всё</w:t>
      </w:r>
      <w:r>
        <w:rPr>
          <w:rFonts w:ascii="Verdana" w:hAnsi="Verdana"/>
          <w:color w:val="262626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 w:cs="Verdana"/>
          <w:color w:val="262626"/>
          <w:sz w:val="18"/>
          <w:szCs w:val="18"/>
          <w:shd w:val="clear" w:color="auto" w:fill="FFFFFF"/>
        </w:rPr>
        <w:t>это</w:t>
      </w:r>
      <w:r>
        <w:rPr>
          <w:rFonts w:ascii="Verdana" w:hAnsi="Verdana"/>
          <w:color w:val="262626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 w:cs="Verdana"/>
          <w:color w:val="262626"/>
          <w:sz w:val="18"/>
          <w:szCs w:val="18"/>
          <w:shd w:val="clear" w:color="auto" w:fill="FFFFFF"/>
        </w:rPr>
        <w:t>публичные</w:t>
      </w:r>
      <w:r>
        <w:rPr>
          <w:rFonts w:ascii="Verdana" w:hAnsi="Verdana"/>
          <w:color w:val="262626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 w:cs="Verdana"/>
          <w:color w:val="262626"/>
          <w:sz w:val="18"/>
          <w:szCs w:val="18"/>
          <w:shd w:val="clear" w:color="auto" w:fill="FFFFFF"/>
        </w:rPr>
        <w:t>выступления</w:t>
      </w:r>
      <w:r>
        <w:rPr>
          <w:rFonts w:ascii="Verdana" w:hAnsi="Verdana"/>
          <w:color w:val="262626"/>
          <w:sz w:val="18"/>
          <w:szCs w:val="18"/>
          <w:shd w:val="clear" w:color="auto" w:fill="FFFFFF"/>
        </w:rPr>
        <w:t xml:space="preserve">. </w:t>
      </w:r>
      <w:r>
        <w:rPr>
          <w:rFonts w:ascii="Verdana" w:hAnsi="Verdana" w:cs="Verdana"/>
          <w:color w:val="262626"/>
          <w:sz w:val="18"/>
          <w:szCs w:val="18"/>
          <w:shd w:val="clear" w:color="auto" w:fill="FFFFFF"/>
        </w:rPr>
        <w:t>Расти</w:t>
      </w:r>
      <w:r>
        <w:rPr>
          <w:rFonts w:ascii="Verdana" w:hAnsi="Verdana"/>
          <w:color w:val="262626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 w:cs="Verdana"/>
          <w:color w:val="262626"/>
          <w:sz w:val="18"/>
          <w:szCs w:val="18"/>
          <w:shd w:val="clear" w:color="auto" w:fill="FFFFFF"/>
        </w:rPr>
        <w:t>и</w:t>
      </w:r>
      <w:r>
        <w:rPr>
          <w:rFonts w:ascii="Verdana" w:hAnsi="Verdana"/>
          <w:color w:val="262626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 w:cs="Verdana"/>
          <w:color w:val="262626"/>
          <w:sz w:val="18"/>
          <w:szCs w:val="18"/>
          <w:shd w:val="clear" w:color="auto" w:fill="FFFFFF"/>
        </w:rPr>
        <w:t>развиваться</w:t>
      </w:r>
      <w:r>
        <w:rPr>
          <w:rFonts w:ascii="Verdana" w:hAnsi="Verdana"/>
          <w:color w:val="262626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 w:cs="Verdana"/>
          <w:color w:val="262626"/>
          <w:sz w:val="18"/>
          <w:szCs w:val="18"/>
          <w:shd w:val="clear" w:color="auto" w:fill="FFFFFF"/>
        </w:rPr>
        <w:t>в</w:t>
      </w:r>
      <w:r>
        <w:rPr>
          <w:rFonts w:ascii="Verdana" w:hAnsi="Verdana"/>
          <w:color w:val="262626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 w:cs="Verdana"/>
          <w:color w:val="262626"/>
          <w:sz w:val="18"/>
          <w:szCs w:val="18"/>
          <w:shd w:val="clear" w:color="auto" w:fill="FFFFFF"/>
        </w:rPr>
        <w:t>профессии</w:t>
      </w:r>
      <w:r>
        <w:rPr>
          <w:rFonts w:ascii="Verdana" w:hAnsi="Verdana"/>
          <w:color w:val="262626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 w:cs="Verdana"/>
          <w:color w:val="262626"/>
          <w:sz w:val="18"/>
          <w:szCs w:val="18"/>
          <w:shd w:val="clear" w:color="auto" w:fill="FFFFFF"/>
        </w:rPr>
        <w:t>легче</w:t>
      </w:r>
      <w:r>
        <w:rPr>
          <w:rFonts w:ascii="Verdana" w:hAnsi="Verdana"/>
          <w:color w:val="262626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 w:cs="Verdana"/>
          <w:color w:val="262626"/>
          <w:sz w:val="18"/>
          <w:szCs w:val="18"/>
          <w:shd w:val="clear" w:color="auto" w:fill="FFFFFF"/>
        </w:rPr>
        <w:t>сотрудникам</w:t>
      </w:r>
      <w:r>
        <w:rPr>
          <w:rFonts w:ascii="Verdana" w:hAnsi="Verdana"/>
          <w:color w:val="262626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 w:cs="Verdana"/>
          <w:color w:val="262626"/>
          <w:sz w:val="18"/>
          <w:szCs w:val="18"/>
          <w:shd w:val="clear" w:color="auto" w:fill="FFFFFF"/>
        </w:rPr>
        <w:t>с</w:t>
      </w:r>
      <w:r>
        <w:rPr>
          <w:rFonts w:ascii="Verdana" w:hAnsi="Verdana"/>
          <w:color w:val="262626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 w:cs="Verdana"/>
          <w:color w:val="262626"/>
          <w:sz w:val="18"/>
          <w:szCs w:val="18"/>
          <w:shd w:val="clear" w:color="auto" w:fill="FFFFFF"/>
        </w:rPr>
        <w:t>хорошими</w:t>
      </w:r>
      <w:r>
        <w:rPr>
          <w:rFonts w:ascii="Verdana" w:hAnsi="Verdana"/>
          <w:color w:val="262626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 w:cs="Verdana"/>
          <w:color w:val="262626"/>
          <w:sz w:val="18"/>
          <w:szCs w:val="18"/>
          <w:shd w:val="clear" w:color="auto" w:fill="FFFFFF"/>
        </w:rPr>
        <w:t>навыками</w:t>
      </w:r>
      <w:r>
        <w:rPr>
          <w:rFonts w:ascii="Verdana" w:hAnsi="Verdana"/>
          <w:color w:val="262626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 w:cs="Verdana"/>
          <w:color w:val="262626"/>
          <w:sz w:val="18"/>
          <w:szCs w:val="18"/>
          <w:shd w:val="clear" w:color="auto" w:fill="FFFFFF"/>
        </w:rPr>
        <w:t>коммуникации</w:t>
      </w:r>
      <w:r>
        <w:rPr>
          <w:rFonts w:ascii="Verdana" w:hAnsi="Verdana"/>
          <w:color w:val="262626"/>
          <w:sz w:val="18"/>
          <w:szCs w:val="18"/>
          <w:shd w:val="clear" w:color="auto" w:fill="FFFFFF"/>
        </w:rPr>
        <w:t xml:space="preserve">, </w:t>
      </w:r>
      <w:r>
        <w:rPr>
          <w:rFonts w:ascii="Verdana" w:hAnsi="Verdana" w:cs="Verdana"/>
          <w:color w:val="262626"/>
          <w:sz w:val="18"/>
          <w:szCs w:val="18"/>
          <w:shd w:val="clear" w:color="auto" w:fill="FFFFFF"/>
        </w:rPr>
        <w:t>умеющим</w:t>
      </w:r>
      <w:r>
        <w:rPr>
          <w:rFonts w:ascii="Verdana" w:hAnsi="Verdana"/>
          <w:color w:val="262626"/>
          <w:sz w:val="18"/>
          <w:szCs w:val="18"/>
          <w:shd w:val="clear" w:color="auto" w:fill="FFFFFF"/>
        </w:rPr>
        <w:t xml:space="preserve"> излагать мысли, визуализировать их и доносить до аудитории. Поэтому такое умение — ваше преимущество перед коллегами и соискателями.</w:t>
      </w:r>
      <w:r>
        <w:rPr>
          <w:rFonts w:ascii="Verdana" w:hAnsi="Verdana"/>
          <w:color w:val="262626"/>
          <w:sz w:val="18"/>
          <w:szCs w:val="18"/>
        </w:rPr>
        <w:br/>
      </w:r>
      <w:r>
        <w:rPr>
          <w:rFonts w:ascii="Verdana" w:hAnsi="Verdana"/>
          <w:color w:val="262626"/>
          <w:sz w:val="18"/>
          <w:szCs w:val="18"/>
          <w:shd w:val="clear" w:color="auto" w:fill="FFFFFF"/>
        </w:rPr>
        <w:t>     И, конечно, это репетиция защиты диплома.</w:t>
      </w:r>
      <w:r>
        <w:rPr>
          <w:rFonts w:ascii="Verdana" w:hAnsi="Verdana"/>
          <w:color w:val="262626"/>
          <w:sz w:val="18"/>
          <w:szCs w:val="18"/>
        </w:rPr>
        <w:br/>
      </w:r>
      <w:r>
        <w:rPr>
          <w:rFonts w:ascii="Verdana" w:hAnsi="Verdana"/>
          <w:color w:val="262626"/>
          <w:sz w:val="18"/>
          <w:szCs w:val="18"/>
          <w:shd w:val="clear" w:color="auto" w:fill="FFFFFF"/>
        </w:rPr>
        <w:t xml:space="preserve">     Вы должны уметь привлекать внимание, заинтересовывать и получать нужный результат как  при презентации проекта для инвестора, презентации  для открытия бизнеса (бизнес-план с расчетами), презентации </w:t>
      </w:r>
      <w:proofErr w:type="spellStart"/>
      <w:r>
        <w:rPr>
          <w:rFonts w:ascii="Verdana" w:hAnsi="Verdana"/>
          <w:color w:val="262626"/>
          <w:sz w:val="18"/>
          <w:szCs w:val="18"/>
          <w:shd w:val="clear" w:color="auto" w:fill="FFFFFF"/>
        </w:rPr>
        <w:t>стартапа</w:t>
      </w:r>
      <w:proofErr w:type="spellEnd"/>
      <w:r>
        <w:rPr>
          <w:rFonts w:ascii="Verdana" w:hAnsi="Verdana"/>
          <w:color w:val="262626"/>
          <w:sz w:val="18"/>
          <w:szCs w:val="18"/>
          <w:shd w:val="clear" w:color="auto" w:fill="FFFFFF"/>
        </w:rPr>
        <w:t>, так и при презентации нового бизнес-проекта или обычной бизнес-презентации в существующей компании.</w:t>
      </w:r>
      <w:r>
        <w:rPr>
          <w:rFonts w:ascii="Verdana" w:hAnsi="Verdana"/>
          <w:color w:val="262626"/>
          <w:sz w:val="18"/>
          <w:szCs w:val="18"/>
        </w:rPr>
        <w:br/>
      </w:r>
      <w:r>
        <w:rPr>
          <w:rFonts w:ascii="Verdana" w:hAnsi="Verdana"/>
          <w:color w:val="262626"/>
          <w:sz w:val="18"/>
          <w:szCs w:val="18"/>
        </w:rPr>
        <w:br/>
      </w:r>
      <w:r>
        <w:rPr>
          <w:rFonts w:ascii="Verdana" w:hAnsi="Verdana"/>
          <w:color w:val="262626"/>
          <w:sz w:val="18"/>
          <w:szCs w:val="18"/>
          <w:shd w:val="clear" w:color="auto" w:fill="FFFFFF"/>
        </w:rPr>
        <w:t>В процесс вашего обучения входит обязательный образовательный компонент – Проектная работа Разработка презентации проекта «Представление нового бизнеса», выполнение которого позволит вам структурировать полученные в ходе лекционных и практических занятий знания, а также приобрести необходимые навыки и компетенции в разработке презентаций инвестиционных проектов и бизнес-планов, которые впоследствии станут темами ваших итоговых аттестационных работ и решениями конкретных управленческих задач. Выполнение данного учебного задания оценивается по принятой в МBS системе:</w:t>
      </w:r>
      <w:r>
        <w:rPr>
          <w:rFonts w:ascii="Verdana" w:hAnsi="Verdana"/>
          <w:color w:val="262626"/>
          <w:sz w:val="18"/>
          <w:szCs w:val="18"/>
        </w:rPr>
        <w:br/>
      </w:r>
      <w:r>
        <w:rPr>
          <w:rFonts w:ascii="Verdana" w:hAnsi="Verdana"/>
          <w:color w:val="262626"/>
          <w:sz w:val="18"/>
          <w:szCs w:val="18"/>
          <w:shd w:val="clear" w:color="auto" w:fill="FFFFFF"/>
        </w:rPr>
        <w:t>40-59 – удовлетворительно,</w:t>
      </w:r>
      <w:r>
        <w:rPr>
          <w:rFonts w:ascii="Verdana" w:hAnsi="Verdana"/>
          <w:color w:val="262626"/>
          <w:sz w:val="18"/>
          <w:szCs w:val="18"/>
        </w:rPr>
        <w:br/>
      </w:r>
      <w:r>
        <w:rPr>
          <w:rFonts w:ascii="Verdana" w:hAnsi="Verdana"/>
          <w:color w:val="262626"/>
          <w:sz w:val="18"/>
          <w:szCs w:val="18"/>
          <w:shd w:val="clear" w:color="auto" w:fill="FFFFFF"/>
        </w:rPr>
        <w:t>60-79 – хорошо,</w:t>
      </w:r>
      <w:r>
        <w:rPr>
          <w:rFonts w:ascii="Verdana" w:hAnsi="Verdana"/>
          <w:color w:val="262626"/>
          <w:sz w:val="18"/>
          <w:szCs w:val="18"/>
        </w:rPr>
        <w:br/>
      </w:r>
      <w:r>
        <w:rPr>
          <w:rFonts w:ascii="Verdana" w:hAnsi="Verdana"/>
          <w:color w:val="262626"/>
          <w:sz w:val="18"/>
          <w:szCs w:val="18"/>
          <w:shd w:val="clear" w:color="auto" w:fill="FFFFFF"/>
        </w:rPr>
        <w:t>80-100 – отлично.</w:t>
      </w:r>
      <w:r>
        <w:rPr>
          <w:rFonts w:ascii="Verdana" w:hAnsi="Verdana"/>
          <w:color w:val="262626"/>
          <w:sz w:val="18"/>
          <w:szCs w:val="18"/>
        </w:rPr>
        <w:br/>
      </w:r>
      <w:r>
        <w:rPr>
          <w:rFonts w:ascii="Verdana" w:hAnsi="Verdana"/>
          <w:color w:val="262626"/>
          <w:sz w:val="18"/>
          <w:szCs w:val="18"/>
        </w:rPr>
        <w:br/>
      </w:r>
      <w:r>
        <w:rPr>
          <w:rFonts w:ascii="Verdana" w:hAnsi="Verdana"/>
          <w:color w:val="262626"/>
          <w:sz w:val="18"/>
          <w:szCs w:val="18"/>
          <w:shd w:val="clear" w:color="auto" w:fill="FFFFFF"/>
        </w:rPr>
        <w:t>Положительная оценка Презентации не влияет на итоговую оценку по дисциплине, в рамках которой выполняется проектная работа, но является необходимым условием перехода на следующую дисциплину.</w:t>
      </w:r>
      <w:r>
        <w:rPr>
          <w:rFonts w:ascii="Verdana" w:hAnsi="Verdana"/>
          <w:color w:val="262626"/>
          <w:sz w:val="18"/>
          <w:szCs w:val="18"/>
        </w:rPr>
        <w:br/>
      </w:r>
      <w:r>
        <w:rPr>
          <w:rFonts w:ascii="Verdana" w:hAnsi="Verdana"/>
          <w:color w:val="262626"/>
          <w:sz w:val="18"/>
          <w:szCs w:val="18"/>
          <w:shd w:val="clear" w:color="auto" w:fill="FFFFFF"/>
        </w:rPr>
        <w:t xml:space="preserve">Перед тем как приступить к выполнению задания, внимательно ознакомьтесь с Методическими рекомендациями по проектной работе «Представление нового бизнеса» размещенными в </w:t>
      </w:r>
      <w:proofErr w:type="spellStart"/>
      <w:r>
        <w:rPr>
          <w:rFonts w:ascii="Verdana" w:hAnsi="Verdana"/>
          <w:color w:val="262626"/>
          <w:sz w:val="18"/>
          <w:szCs w:val="18"/>
          <w:shd w:val="clear" w:color="auto" w:fill="FFFFFF"/>
        </w:rPr>
        <w:t>Медиатеке</w:t>
      </w:r>
      <w:proofErr w:type="spellEnd"/>
      <w:r>
        <w:rPr>
          <w:rFonts w:ascii="Verdana" w:hAnsi="Verdana"/>
          <w:color w:val="262626"/>
          <w:sz w:val="18"/>
          <w:szCs w:val="18"/>
          <w:shd w:val="clear" w:color="auto" w:fill="FFFFFF"/>
        </w:rPr>
        <w:t>.</w:t>
      </w:r>
      <w:r>
        <w:rPr>
          <w:rFonts w:ascii="Verdana" w:hAnsi="Verdana"/>
          <w:color w:val="262626"/>
          <w:sz w:val="18"/>
          <w:szCs w:val="18"/>
        </w:rPr>
        <w:br/>
      </w:r>
      <w:r>
        <w:rPr>
          <w:rFonts w:ascii="Verdana" w:hAnsi="Verdana"/>
          <w:color w:val="262626"/>
          <w:sz w:val="18"/>
          <w:szCs w:val="18"/>
        </w:rPr>
        <w:br/>
      </w:r>
      <w:r>
        <w:rPr>
          <w:rFonts w:ascii="Verdana" w:hAnsi="Verdana"/>
          <w:color w:val="262626"/>
          <w:sz w:val="18"/>
          <w:szCs w:val="18"/>
          <w:shd w:val="clear" w:color="auto" w:fill="FFFFFF"/>
        </w:rPr>
        <w:t>Уважаемые слушатели, для кого это уже  не первая проектная работа.</w:t>
      </w:r>
      <w:r>
        <w:rPr>
          <w:rFonts w:ascii="Verdana" w:hAnsi="Verdana"/>
          <w:color w:val="262626"/>
          <w:sz w:val="18"/>
          <w:szCs w:val="18"/>
        </w:rPr>
        <w:br/>
      </w:r>
      <w:r>
        <w:rPr>
          <w:rFonts w:ascii="Verdana" w:hAnsi="Verdana"/>
          <w:color w:val="262626"/>
          <w:sz w:val="18"/>
          <w:szCs w:val="18"/>
          <w:shd w:val="clear" w:color="auto" w:fill="FFFFFF"/>
        </w:rPr>
        <w:t>В целях совершенствования своих умений и навыков по  разработке презентации проекта «Представление нового бизнеса» можно  придумывать новый проект, а можно, в соответствии с изучаемой дисциплиной, делать акцент на данном предмете в рамках уже выполненной презентации. Вы можете представлять свой проект новыми средствами</w:t>
      </w:r>
      <w:r>
        <w:rPr>
          <w:rFonts w:ascii="Verdana" w:hAnsi="Verdana"/>
          <w:color w:val="262626"/>
          <w:sz w:val="18"/>
          <w:szCs w:val="18"/>
        </w:rPr>
        <w:br/>
      </w:r>
      <w:r>
        <w:rPr>
          <w:rFonts w:ascii="Verdana" w:hAnsi="Verdana"/>
          <w:color w:val="262626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262626"/>
          <w:sz w:val="18"/>
          <w:szCs w:val="18"/>
        </w:rPr>
        <w:br/>
      </w:r>
      <w:r>
        <w:rPr>
          <w:rFonts w:ascii="Verdana" w:hAnsi="Verdana"/>
          <w:color w:val="262626"/>
          <w:sz w:val="18"/>
          <w:szCs w:val="18"/>
          <w:shd w:val="clear" w:color="auto" w:fill="FFFFFF"/>
        </w:rPr>
        <w:t>Цель </w:t>
      </w:r>
      <w:r>
        <w:rPr>
          <w:rFonts w:ascii="Verdana" w:hAnsi="Verdana"/>
          <w:color w:val="262626"/>
          <w:sz w:val="18"/>
          <w:szCs w:val="18"/>
          <w:shd w:val="clear" w:color="auto" w:fill="FFFFFF"/>
        </w:rPr>
        <w:t>Проектной работы: научиться убеждать аудиторию в Вашей правоте и вызывать желаемое действие + демонстрация применения полученных на модулях знаний на практике.</w:t>
      </w:r>
      <w:r>
        <w:rPr>
          <w:rFonts w:ascii="Verdana" w:hAnsi="Verdana"/>
          <w:color w:val="262626"/>
          <w:sz w:val="18"/>
          <w:szCs w:val="18"/>
        </w:rPr>
        <w:br/>
      </w:r>
      <w:r>
        <w:rPr>
          <w:rFonts w:ascii="Verdana" w:hAnsi="Verdana"/>
          <w:color w:val="262626"/>
          <w:sz w:val="18"/>
          <w:szCs w:val="18"/>
        </w:rPr>
        <w:br/>
      </w:r>
      <w:r>
        <w:rPr>
          <w:rFonts w:ascii="Verdana" w:hAnsi="Verdana"/>
          <w:color w:val="262626"/>
          <w:sz w:val="18"/>
          <w:szCs w:val="18"/>
          <w:shd w:val="clear" w:color="auto" w:fill="FFFFFF"/>
        </w:rPr>
        <w:t>Дополнительная литература для ознакомления: </w:t>
      </w:r>
      <w:r>
        <w:rPr>
          <w:rFonts w:ascii="Verdana" w:hAnsi="Verdana"/>
          <w:color w:val="262626"/>
          <w:sz w:val="18"/>
          <w:szCs w:val="18"/>
        </w:rPr>
        <w:br/>
      </w:r>
      <w:r>
        <w:rPr>
          <w:rFonts w:ascii="Verdana" w:hAnsi="Verdana"/>
          <w:color w:val="262626"/>
          <w:sz w:val="18"/>
          <w:szCs w:val="18"/>
          <w:shd w:val="clear" w:color="auto" w:fill="FFFFFF"/>
        </w:rPr>
        <w:t>Василенко, С. В. Эффектная и эффективная презентация [Электронный ресурс</w:t>
      </w:r>
      <w:proofErr w:type="gramStart"/>
      <w:r>
        <w:rPr>
          <w:rFonts w:ascii="Verdana" w:hAnsi="Verdana"/>
          <w:color w:val="262626"/>
          <w:sz w:val="18"/>
          <w:szCs w:val="18"/>
          <w:shd w:val="clear" w:color="auto" w:fill="FFFFFF"/>
        </w:rPr>
        <w:t>] :</w:t>
      </w:r>
      <w:proofErr w:type="gramEnd"/>
      <w:r>
        <w:rPr>
          <w:rFonts w:ascii="Verdana" w:hAnsi="Verdana"/>
          <w:color w:val="262626"/>
          <w:sz w:val="18"/>
          <w:szCs w:val="18"/>
          <w:shd w:val="clear" w:color="auto" w:fill="FFFFFF"/>
        </w:rPr>
        <w:t xml:space="preserve"> практическое пособие / С. В. Василенко. — Электрон. текстовые данные. — </w:t>
      </w:r>
      <w:proofErr w:type="gramStart"/>
      <w:r>
        <w:rPr>
          <w:rFonts w:ascii="Verdana" w:hAnsi="Verdana"/>
          <w:color w:val="262626"/>
          <w:sz w:val="18"/>
          <w:szCs w:val="18"/>
          <w:shd w:val="clear" w:color="auto" w:fill="FFFFFF"/>
        </w:rPr>
        <w:t>М. :</w:t>
      </w:r>
      <w:proofErr w:type="gramEnd"/>
      <w:r>
        <w:rPr>
          <w:rFonts w:ascii="Verdana" w:hAnsi="Verdana"/>
          <w:color w:val="262626"/>
          <w:sz w:val="18"/>
          <w:szCs w:val="18"/>
          <w:shd w:val="clear" w:color="auto" w:fill="FFFFFF"/>
        </w:rPr>
        <w:t xml:space="preserve"> Дашков и К, Ай Пи Эр Медиа, 2010. — 135 c.</w:t>
      </w:r>
      <w:r>
        <w:rPr>
          <w:rFonts w:ascii="Verdana" w:hAnsi="Verdana"/>
          <w:color w:val="262626"/>
          <w:sz w:val="18"/>
          <w:szCs w:val="18"/>
        </w:rPr>
        <w:br/>
      </w:r>
      <w:proofErr w:type="spellStart"/>
      <w:r>
        <w:rPr>
          <w:rFonts w:ascii="Verdana" w:hAnsi="Verdana"/>
          <w:color w:val="262626"/>
          <w:sz w:val="18"/>
          <w:szCs w:val="18"/>
          <w:shd w:val="clear" w:color="auto" w:fill="FFFFFF"/>
        </w:rPr>
        <w:t>Каптерев</w:t>
      </w:r>
      <w:proofErr w:type="spellEnd"/>
      <w:r>
        <w:rPr>
          <w:rFonts w:ascii="Verdana" w:hAnsi="Verdana"/>
          <w:color w:val="262626"/>
          <w:sz w:val="18"/>
          <w:szCs w:val="18"/>
          <w:shd w:val="clear" w:color="auto" w:fill="FFFFFF"/>
        </w:rPr>
        <w:t>, А. Мастерство презентации [Электронный ресурс</w:t>
      </w:r>
      <w:proofErr w:type="gramStart"/>
      <w:r>
        <w:rPr>
          <w:rFonts w:ascii="Verdana" w:hAnsi="Verdana"/>
          <w:color w:val="262626"/>
          <w:sz w:val="18"/>
          <w:szCs w:val="18"/>
          <w:shd w:val="clear" w:color="auto" w:fill="FFFFFF"/>
        </w:rPr>
        <w:t>] :</w:t>
      </w:r>
      <w:proofErr w:type="gramEnd"/>
      <w:r>
        <w:rPr>
          <w:rFonts w:ascii="Verdana" w:hAnsi="Verdana"/>
          <w:color w:val="262626"/>
          <w:sz w:val="18"/>
          <w:szCs w:val="18"/>
          <w:shd w:val="clear" w:color="auto" w:fill="FFFFFF"/>
        </w:rPr>
        <w:t xml:space="preserve"> как создавать презентации, которые могут изменить мир / А. </w:t>
      </w:r>
      <w:proofErr w:type="spellStart"/>
      <w:r>
        <w:rPr>
          <w:rFonts w:ascii="Verdana" w:hAnsi="Verdana"/>
          <w:color w:val="262626"/>
          <w:sz w:val="18"/>
          <w:szCs w:val="18"/>
          <w:shd w:val="clear" w:color="auto" w:fill="FFFFFF"/>
        </w:rPr>
        <w:t>Каптерев</w:t>
      </w:r>
      <w:proofErr w:type="spellEnd"/>
      <w:r>
        <w:rPr>
          <w:rFonts w:ascii="Verdana" w:hAnsi="Verdana"/>
          <w:color w:val="262626"/>
          <w:sz w:val="18"/>
          <w:szCs w:val="18"/>
          <w:shd w:val="clear" w:color="auto" w:fill="FFFFFF"/>
        </w:rPr>
        <w:t xml:space="preserve"> ; пер. С. Кирова. — Электрон. текстовые данные. — </w:t>
      </w:r>
      <w:proofErr w:type="gramStart"/>
      <w:r>
        <w:rPr>
          <w:rFonts w:ascii="Verdana" w:hAnsi="Verdana"/>
          <w:color w:val="262626"/>
          <w:sz w:val="18"/>
          <w:szCs w:val="18"/>
          <w:shd w:val="clear" w:color="auto" w:fill="FFFFFF"/>
        </w:rPr>
        <w:t>М. :</w:t>
      </w:r>
      <w:proofErr w:type="gramEnd"/>
      <w:r>
        <w:rPr>
          <w:rFonts w:ascii="Verdana" w:hAnsi="Verdana"/>
          <w:color w:val="262626"/>
          <w:sz w:val="18"/>
          <w:szCs w:val="18"/>
          <w:shd w:val="clear" w:color="auto" w:fill="FFFFFF"/>
        </w:rPr>
        <w:t xml:space="preserve"> Манн, Иванов и Фербер, 2014. — 329 c.</w:t>
      </w:r>
      <w:r>
        <w:rPr>
          <w:rFonts w:ascii="Verdana" w:hAnsi="Verdana"/>
          <w:color w:val="262626"/>
          <w:sz w:val="18"/>
          <w:szCs w:val="18"/>
        </w:rPr>
        <w:br/>
      </w:r>
      <w:r>
        <w:rPr>
          <w:rFonts w:ascii="Verdana" w:hAnsi="Verdana"/>
          <w:color w:val="262626"/>
          <w:sz w:val="18"/>
          <w:szCs w:val="18"/>
          <w:shd w:val="clear" w:color="auto" w:fill="FFFFFF"/>
        </w:rPr>
        <w:t xml:space="preserve">Лазарев, Д. Корпоративная презентация: Как продать идею за 10 слайдов [Электронный ресурс] / Д. Лазарев. — Электрон. текстовые данные. — </w:t>
      </w:r>
      <w:proofErr w:type="gramStart"/>
      <w:r>
        <w:rPr>
          <w:rFonts w:ascii="Verdana" w:hAnsi="Verdana"/>
          <w:color w:val="262626"/>
          <w:sz w:val="18"/>
          <w:szCs w:val="18"/>
          <w:shd w:val="clear" w:color="auto" w:fill="FFFFFF"/>
        </w:rPr>
        <w:t>М. :</w:t>
      </w:r>
      <w:proofErr w:type="gramEnd"/>
      <w:r>
        <w:rPr>
          <w:rFonts w:ascii="Verdana" w:hAnsi="Verdana"/>
          <w:color w:val="262626"/>
          <w:sz w:val="18"/>
          <w:szCs w:val="18"/>
          <w:shd w:val="clear" w:color="auto" w:fill="FFFFFF"/>
        </w:rPr>
        <w:t xml:space="preserve"> Альпина </w:t>
      </w:r>
      <w:proofErr w:type="spellStart"/>
      <w:r>
        <w:rPr>
          <w:rFonts w:ascii="Verdana" w:hAnsi="Verdana"/>
          <w:color w:val="262626"/>
          <w:sz w:val="18"/>
          <w:szCs w:val="18"/>
          <w:shd w:val="clear" w:color="auto" w:fill="FFFFFF"/>
        </w:rPr>
        <w:t>Паблишер</w:t>
      </w:r>
      <w:proofErr w:type="spellEnd"/>
      <w:r>
        <w:rPr>
          <w:rFonts w:ascii="Verdana" w:hAnsi="Verdana"/>
          <w:color w:val="262626"/>
          <w:sz w:val="18"/>
          <w:szCs w:val="18"/>
          <w:shd w:val="clear" w:color="auto" w:fill="FFFFFF"/>
        </w:rPr>
        <w:t>, 2019.</w:t>
      </w:r>
      <w:r>
        <w:rPr>
          <w:rFonts w:ascii="Verdana" w:hAnsi="Verdana"/>
          <w:color w:val="262626"/>
          <w:sz w:val="18"/>
          <w:szCs w:val="18"/>
        </w:rPr>
        <w:br/>
      </w:r>
      <w:r>
        <w:rPr>
          <w:rFonts w:ascii="Verdana" w:hAnsi="Verdana"/>
          <w:color w:val="262626"/>
          <w:sz w:val="18"/>
          <w:szCs w:val="18"/>
          <w:shd w:val="clear" w:color="auto" w:fill="FFFFFF"/>
        </w:rPr>
        <w:t xml:space="preserve">Кармин, </w:t>
      </w:r>
      <w:proofErr w:type="spellStart"/>
      <w:r>
        <w:rPr>
          <w:rFonts w:ascii="Verdana" w:hAnsi="Verdana"/>
          <w:color w:val="262626"/>
          <w:sz w:val="18"/>
          <w:szCs w:val="18"/>
          <w:shd w:val="clear" w:color="auto" w:fill="FFFFFF"/>
        </w:rPr>
        <w:t>Галло</w:t>
      </w:r>
      <w:proofErr w:type="spellEnd"/>
      <w:r>
        <w:rPr>
          <w:rFonts w:ascii="Verdana" w:hAnsi="Verdana"/>
          <w:color w:val="262626"/>
          <w:sz w:val="18"/>
          <w:szCs w:val="18"/>
          <w:shd w:val="clear" w:color="auto" w:fill="FFFFFF"/>
        </w:rPr>
        <w:t xml:space="preserve"> Презентации в стиле TED [Электронный ресурс] : 9 приемов лучших в мире выступлений / </w:t>
      </w:r>
      <w:proofErr w:type="spellStart"/>
      <w:r>
        <w:rPr>
          <w:rFonts w:ascii="Verdana" w:hAnsi="Verdana"/>
          <w:color w:val="262626"/>
          <w:sz w:val="18"/>
          <w:szCs w:val="18"/>
          <w:shd w:val="clear" w:color="auto" w:fill="FFFFFF"/>
        </w:rPr>
        <w:t>Галло</w:t>
      </w:r>
      <w:proofErr w:type="spellEnd"/>
      <w:r>
        <w:rPr>
          <w:rFonts w:ascii="Verdana" w:hAnsi="Verdana"/>
          <w:color w:val="262626"/>
          <w:sz w:val="18"/>
          <w:szCs w:val="18"/>
          <w:shd w:val="clear" w:color="auto" w:fill="FFFFFF"/>
        </w:rPr>
        <w:t xml:space="preserve"> Кармин ; пер. Е. </w:t>
      </w:r>
      <w:proofErr w:type="spellStart"/>
      <w:r>
        <w:rPr>
          <w:rFonts w:ascii="Verdana" w:hAnsi="Verdana"/>
          <w:color w:val="262626"/>
          <w:sz w:val="18"/>
          <w:szCs w:val="18"/>
          <w:shd w:val="clear" w:color="auto" w:fill="FFFFFF"/>
        </w:rPr>
        <w:t>Бакушева</w:t>
      </w:r>
      <w:proofErr w:type="spellEnd"/>
      <w:r>
        <w:rPr>
          <w:rFonts w:ascii="Verdana" w:hAnsi="Verdana"/>
          <w:color w:val="262626"/>
          <w:sz w:val="18"/>
          <w:szCs w:val="18"/>
          <w:shd w:val="clear" w:color="auto" w:fill="FFFFFF"/>
        </w:rPr>
        <w:t xml:space="preserve"> ; под ред. В. </w:t>
      </w:r>
      <w:proofErr w:type="spellStart"/>
      <w:r>
        <w:rPr>
          <w:rFonts w:ascii="Verdana" w:hAnsi="Verdana"/>
          <w:color w:val="262626"/>
          <w:sz w:val="18"/>
          <w:szCs w:val="18"/>
          <w:shd w:val="clear" w:color="auto" w:fill="FFFFFF"/>
        </w:rPr>
        <w:t>Подобед</w:t>
      </w:r>
      <w:proofErr w:type="spellEnd"/>
      <w:r>
        <w:rPr>
          <w:rFonts w:ascii="Verdana" w:hAnsi="Verdana"/>
          <w:color w:val="262626"/>
          <w:sz w:val="18"/>
          <w:szCs w:val="18"/>
          <w:shd w:val="clear" w:color="auto" w:fill="FFFFFF"/>
        </w:rPr>
        <w:t xml:space="preserve">. — Электрон. текстовые данные. — </w:t>
      </w:r>
      <w:proofErr w:type="gramStart"/>
      <w:r>
        <w:rPr>
          <w:rFonts w:ascii="Verdana" w:hAnsi="Verdana"/>
          <w:color w:val="262626"/>
          <w:sz w:val="18"/>
          <w:szCs w:val="18"/>
          <w:shd w:val="clear" w:color="auto" w:fill="FFFFFF"/>
        </w:rPr>
        <w:t>М. :</w:t>
      </w:r>
      <w:proofErr w:type="gramEnd"/>
      <w:r>
        <w:rPr>
          <w:rFonts w:ascii="Verdana" w:hAnsi="Verdana"/>
          <w:color w:val="262626"/>
          <w:sz w:val="18"/>
          <w:szCs w:val="18"/>
          <w:shd w:val="clear" w:color="auto" w:fill="FFFFFF"/>
        </w:rPr>
        <w:t xml:space="preserve"> Альпина </w:t>
      </w:r>
      <w:proofErr w:type="spellStart"/>
      <w:r>
        <w:rPr>
          <w:rFonts w:ascii="Verdana" w:hAnsi="Verdana"/>
          <w:color w:val="262626"/>
          <w:sz w:val="18"/>
          <w:szCs w:val="18"/>
          <w:shd w:val="clear" w:color="auto" w:fill="FFFFFF"/>
        </w:rPr>
        <w:t>Паблишер</w:t>
      </w:r>
      <w:proofErr w:type="spellEnd"/>
      <w:r>
        <w:rPr>
          <w:rFonts w:ascii="Verdana" w:hAnsi="Verdana"/>
          <w:color w:val="262626"/>
          <w:sz w:val="18"/>
          <w:szCs w:val="18"/>
          <w:shd w:val="clear" w:color="auto" w:fill="FFFFFF"/>
        </w:rPr>
        <w:t>, 2016. — 254 c. </w:t>
      </w:r>
      <w:r>
        <w:rPr>
          <w:rFonts w:ascii="Verdana" w:hAnsi="Verdana"/>
          <w:color w:val="262626"/>
          <w:sz w:val="18"/>
          <w:szCs w:val="18"/>
        </w:rPr>
        <w:br/>
      </w:r>
      <w:r>
        <w:rPr>
          <w:rFonts w:ascii="Verdana" w:hAnsi="Verdana"/>
          <w:color w:val="262626"/>
          <w:sz w:val="18"/>
          <w:szCs w:val="18"/>
          <w:shd w:val="clear" w:color="auto" w:fill="FFFFFF"/>
        </w:rPr>
        <w:t xml:space="preserve">Лазарев, Д. Р. Презентация: Лучше один раз увидеть! [Электронный ресурс] / Д. Р. Лазарев. — Электрон. текстовые данные. — </w:t>
      </w:r>
      <w:proofErr w:type="gramStart"/>
      <w:r>
        <w:rPr>
          <w:rFonts w:ascii="Verdana" w:hAnsi="Verdana"/>
          <w:color w:val="262626"/>
          <w:sz w:val="18"/>
          <w:szCs w:val="18"/>
          <w:shd w:val="clear" w:color="auto" w:fill="FFFFFF"/>
        </w:rPr>
        <w:t>М. :</w:t>
      </w:r>
      <w:proofErr w:type="gramEnd"/>
      <w:r>
        <w:rPr>
          <w:rFonts w:ascii="Verdana" w:hAnsi="Verdana"/>
          <w:color w:val="262626"/>
          <w:sz w:val="18"/>
          <w:szCs w:val="18"/>
          <w:shd w:val="clear" w:color="auto" w:fill="FFFFFF"/>
        </w:rPr>
        <w:t xml:space="preserve"> Альпина </w:t>
      </w:r>
      <w:proofErr w:type="spellStart"/>
      <w:r>
        <w:rPr>
          <w:rFonts w:ascii="Verdana" w:hAnsi="Verdana"/>
          <w:color w:val="262626"/>
          <w:sz w:val="18"/>
          <w:szCs w:val="18"/>
          <w:shd w:val="clear" w:color="auto" w:fill="FFFFFF"/>
        </w:rPr>
        <w:t>Паблишер</w:t>
      </w:r>
      <w:proofErr w:type="spellEnd"/>
      <w:r>
        <w:rPr>
          <w:rFonts w:ascii="Verdana" w:hAnsi="Verdana"/>
          <w:color w:val="262626"/>
          <w:sz w:val="18"/>
          <w:szCs w:val="18"/>
          <w:shd w:val="clear" w:color="auto" w:fill="FFFFFF"/>
        </w:rPr>
        <w:t>, 2016. — 126 c. </w:t>
      </w:r>
      <w:r>
        <w:rPr>
          <w:rFonts w:ascii="Verdana" w:hAnsi="Verdana"/>
          <w:color w:val="262626"/>
          <w:sz w:val="18"/>
          <w:szCs w:val="18"/>
        </w:rPr>
        <w:br/>
      </w:r>
      <w:r>
        <w:rPr>
          <w:rFonts w:ascii="Verdana" w:hAnsi="Verdana"/>
          <w:color w:val="262626"/>
          <w:sz w:val="18"/>
          <w:szCs w:val="18"/>
          <w:shd w:val="clear" w:color="auto" w:fill="FFFFFF"/>
        </w:rPr>
        <w:t xml:space="preserve">Лазарев, Д. Продающая презентация [Электронный ресурс] / Д. Лазарев. — Электрон. текстовые данные. — </w:t>
      </w:r>
      <w:proofErr w:type="gramStart"/>
      <w:r>
        <w:rPr>
          <w:rFonts w:ascii="Verdana" w:hAnsi="Verdana"/>
          <w:color w:val="262626"/>
          <w:sz w:val="18"/>
          <w:szCs w:val="18"/>
          <w:shd w:val="clear" w:color="auto" w:fill="FFFFFF"/>
        </w:rPr>
        <w:t>М. :</w:t>
      </w:r>
      <w:proofErr w:type="gramEnd"/>
      <w:r>
        <w:rPr>
          <w:rFonts w:ascii="Verdana" w:hAnsi="Verdana"/>
          <w:color w:val="262626"/>
          <w:sz w:val="18"/>
          <w:szCs w:val="18"/>
          <w:shd w:val="clear" w:color="auto" w:fill="FFFFFF"/>
        </w:rPr>
        <w:t xml:space="preserve"> Альпина </w:t>
      </w:r>
      <w:proofErr w:type="spellStart"/>
      <w:r>
        <w:rPr>
          <w:rFonts w:ascii="Verdana" w:hAnsi="Verdana"/>
          <w:color w:val="262626"/>
          <w:sz w:val="18"/>
          <w:szCs w:val="18"/>
          <w:shd w:val="clear" w:color="auto" w:fill="FFFFFF"/>
        </w:rPr>
        <w:t>Паблишер</w:t>
      </w:r>
      <w:proofErr w:type="spellEnd"/>
      <w:r>
        <w:rPr>
          <w:rFonts w:ascii="Verdana" w:hAnsi="Verdana"/>
          <w:color w:val="262626"/>
          <w:sz w:val="18"/>
          <w:szCs w:val="18"/>
          <w:shd w:val="clear" w:color="auto" w:fill="FFFFFF"/>
        </w:rPr>
        <w:t>, 2016. — 166 c. </w:t>
      </w:r>
      <w:r>
        <w:rPr>
          <w:rFonts w:ascii="Verdana" w:hAnsi="Verdana"/>
          <w:color w:val="262626"/>
          <w:sz w:val="18"/>
          <w:szCs w:val="18"/>
        </w:rPr>
        <w:br/>
      </w:r>
      <w:proofErr w:type="spellStart"/>
      <w:r>
        <w:rPr>
          <w:rFonts w:ascii="Verdana" w:hAnsi="Verdana"/>
          <w:color w:val="262626"/>
          <w:sz w:val="18"/>
          <w:szCs w:val="18"/>
          <w:shd w:val="clear" w:color="auto" w:fill="FFFFFF"/>
        </w:rPr>
        <w:t>Качановский</w:t>
      </w:r>
      <w:proofErr w:type="spellEnd"/>
      <w:r>
        <w:rPr>
          <w:rFonts w:ascii="Verdana" w:hAnsi="Verdana"/>
          <w:color w:val="262626"/>
          <w:sz w:val="18"/>
          <w:szCs w:val="18"/>
          <w:shd w:val="clear" w:color="auto" w:fill="FFFFFF"/>
        </w:rPr>
        <w:t xml:space="preserve">, Ю. П. Технологии создания мультимедийных презентаций в </w:t>
      </w:r>
      <w:proofErr w:type="spellStart"/>
      <w:r>
        <w:rPr>
          <w:rFonts w:ascii="Verdana" w:hAnsi="Verdana"/>
          <w:color w:val="262626"/>
          <w:sz w:val="18"/>
          <w:szCs w:val="18"/>
          <w:shd w:val="clear" w:color="auto" w:fill="FFFFFF"/>
        </w:rPr>
        <w:t>Microsoft</w:t>
      </w:r>
      <w:proofErr w:type="spellEnd"/>
      <w:r>
        <w:rPr>
          <w:rFonts w:ascii="Verdana" w:hAnsi="Verdana"/>
          <w:color w:val="262626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62626"/>
          <w:sz w:val="18"/>
          <w:szCs w:val="18"/>
          <w:shd w:val="clear" w:color="auto" w:fill="FFFFFF"/>
        </w:rPr>
        <w:t>PowerPoint</w:t>
      </w:r>
      <w:proofErr w:type="spellEnd"/>
      <w:r>
        <w:rPr>
          <w:rFonts w:ascii="Verdana" w:hAnsi="Verdana"/>
          <w:color w:val="262626"/>
          <w:sz w:val="18"/>
          <w:szCs w:val="18"/>
          <w:shd w:val="clear" w:color="auto" w:fill="FFFFFF"/>
        </w:rPr>
        <w:t xml:space="preserve"> [Электронный ресурс</w:t>
      </w:r>
      <w:proofErr w:type="gramStart"/>
      <w:r>
        <w:rPr>
          <w:rFonts w:ascii="Verdana" w:hAnsi="Verdana"/>
          <w:color w:val="262626"/>
          <w:sz w:val="18"/>
          <w:szCs w:val="18"/>
          <w:shd w:val="clear" w:color="auto" w:fill="FFFFFF"/>
        </w:rPr>
        <w:t>] :</w:t>
      </w:r>
      <w:proofErr w:type="gramEnd"/>
      <w:r>
        <w:rPr>
          <w:rFonts w:ascii="Verdana" w:hAnsi="Verdana"/>
          <w:color w:val="262626"/>
          <w:sz w:val="18"/>
          <w:szCs w:val="18"/>
          <w:shd w:val="clear" w:color="auto" w:fill="FFFFFF"/>
        </w:rPr>
        <w:t xml:space="preserve"> методические указания к проведению лабораторной работы по курсу «Информатика» / Ю. П. </w:t>
      </w:r>
      <w:proofErr w:type="spellStart"/>
      <w:r>
        <w:rPr>
          <w:rFonts w:ascii="Verdana" w:hAnsi="Verdana"/>
          <w:color w:val="262626"/>
          <w:sz w:val="18"/>
          <w:szCs w:val="18"/>
          <w:shd w:val="clear" w:color="auto" w:fill="FFFFFF"/>
        </w:rPr>
        <w:t>Качановский</w:t>
      </w:r>
      <w:proofErr w:type="spellEnd"/>
      <w:r>
        <w:rPr>
          <w:rFonts w:ascii="Verdana" w:hAnsi="Verdana"/>
          <w:color w:val="262626"/>
          <w:sz w:val="18"/>
          <w:szCs w:val="18"/>
          <w:shd w:val="clear" w:color="auto" w:fill="FFFFFF"/>
        </w:rPr>
        <w:t xml:space="preserve">, А. С. Широков. — Электрон. текстовые данные. — </w:t>
      </w:r>
      <w:proofErr w:type="gramStart"/>
      <w:r>
        <w:rPr>
          <w:rFonts w:ascii="Verdana" w:hAnsi="Verdana"/>
          <w:color w:val="262626"/>
          <w:sz w:val="18"/>
          <w:szCs w:val="18"/>
          <w:shd w:val="clear" w:color="auto" w:fill="FFFFFF"/>
        </w:rPr>
        <w:t>Липецк :</w:t>
      </w:r>
      <w:proofErr w:type="gramEnd"/>
      <w:r>
        <w:rPr>
          <w:rFonts w:ascii="Verdana" w:hAnsi="Verdana"/>
          <w:color w:val="262626"/>
          <w:sz w:val="18"/>
          <w:szCs w:val="18"/>
          <w:shd w:val="clear" w:color="auto" w:fill="FFFFFF"/>
        </w:rPr>
        <w:t xml:space="preserve"> Липецкий государственный технический университет, ЭБС АСВ, 2014. — 38 c.</w:t>
      </w:r>
    </w:p>
    <w:sectPr w:rsidR="00774A11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3F"/>
    <w:rsid w:val="00774A11"/>
    <w:rsid w:val="00E8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895FD1-F8AF-4462-ACE6-51C7660C2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5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943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2022-02-14T11:36:00Z</dcterms:created>
  <dcterms:modified xsi:type="dcterms:W3CDTF">2022-02-14T11:37:00Z</dcterms:modified>
</cp:coreProperties>
</file>